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D3" w:rsidRPr="008D0C1F" w:rsidRDefault="00B81FD3" w:rsidP="00B81FD3">
      <w:pPr>
        <w:ind w:right="18"/>
        <w:rPr>
          <w:rFonts w:ascii="Times New Roman" w:hAnsi="Times New Roman" w:cs="Times New Roman"/>
          <w:b/>
          <w:sz w:val="28"/>
          <w:szCs w:val="28"/>
        </w:rPr>
      </w:pPr>
      <w:r w:rsidRPr="008D0C1F">
        <w:rPr>
          <w:rFonts w:ascii="Times New Roman" w:hAnsi="Times New Roman" w:cs="Times New Roman"/>
          <w:b/>
          <w:sz w:val="28"/>
          <w:szCs w:val="28"/>
        </w:rPr>
        <w:t>Письмо №</w:t>
      </w:r>
      <w:r w:rsidR="00EE2086">
        <w:rPr>
          <w:rFonts w:ascii="Times New Roman" w:hAnsi="Times New Roman" w:cs="Times New Roman"/>
          <w:b/>
          <w:sz w:val="28"/>
          <w:szCs w:val="28"/>
        </w:rPr>
        <w:t>127</w:t>
      </w:r>
      <w:r w:rsidR="00600BDB">
        <w:rPr>
          <w:rFonts w:ascii="Times New Roman" w:hAnsi="Times New Roman" w:cs="Times New Roman"/>
          <w:b/>
          <w:sz w:val="28"/>
          <w:szCs w:val="28"/>
        </w:rPr>
        <w:t>4</w:t>
      </w:r>
      <w:r w:rsidRPr="008D0C1F">
        <w:rPr>
          <w:rFonts w:ascii="Times New Roman" w:hAnsi="Times New Roman" w:cs="Times New Roman"/>
          <w:b/>
          <w:sz w:val="28"/>
          <w:szCs w:val="28"/>
        </w:rPr>
        <w:t xml:space="preserve">  от </w:t>
      </w:r>
      <w:r w:rsidR="00CE01A0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Pr="008D0C1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D0C1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00BDB" w:rsidRDefault="00600BDB" w:rsidP="00600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pacing w:val="-1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mallCaps/>
          <w:color w:val="000000"/>
          <w:spacing w:val="-1"/>
          <w:sz w:val="28"/>
          <w:szCs w:val="28"/>
        </w:rPr>
        <w:t>«Информационное письмо»</w:t>
      </w:r>
    </w:p>
    <w:bookmarkEnd w:id="0"/>
    <w:p w:rsidR="00B81FD3" w:rsidRPr="008D0C1F" w:rsidRDefault="00B81FD3" w:rsidP="00B81FD3">
      <w:pPr>
        <w:ind w:left="142" w:right="18" w:hanging="142"/>
        <w:rPr>
          <w:rFonts w:ascii="Times New Roman" w:hAnsi="Times New Roman" w:cs="Times New Roman"/>
          <w:sz w:val="28"/>
          <w:szCs w:val="28"/>
        </w:rPr>
      </w:pPr>
    </w:p>
    <w:p w:rsidR="00B81FD3" w:rsidRPr="00B81FD3" w:rsidRDefault="00B81FD3" w:rsidP="00B81FD3">
      <w:pPr>
        <w:ind w:right="1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81FD3">
        <w:rPr>
          <w:rFonts w:ascii="Times New Roman" w:hAnsi="Times New Roman" w:cs="Times New Roman"/>
          <w:b/>
          <w:sz w:val="28"/>
          <w:szCs w:val="28"/>
        </w:rPr>
        <w:t>Руководителям ОО</w:t>
      </w:r>
    </w:p>
    <w:p w:rsidR="00600BDB" w:rsidRPr="00E3600B" w:rsidRDefault="00E3600B" w:rsidP="00E36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iCs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письмом ГБУ РД «Дагестанский научно-исследовательский институт педагогики им.,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А.А.Тахо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-Годи от 09.10.2025г. МКУ «Управление образования» информирует об участии </w:t>
      </w:r>
      <w:r w:rsidR="0060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работе Всероссийской (с международным участием)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научно-практической конференции </w:t>
      </w:r>
      <w:r w:rsidR="00600BD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«Актуальные проблемы изучения национальных языков»,</w:t>
      </w:r>
      <w:r w:rsidR="00600B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посвященной памяти Заслуженного учителя РД, Заслуженного деятеля науки РД и РФ,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00B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академика Международной академии наук высшей школы, доктора филологических наук, профессора </w:t>
      </w:r>
      <w:r w:rsidR="00600BD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М-С.</w:t>
      </w:r>
      <w:proofErr w:type="gramEnd"/>
      <w:r w:rsidR="00600BD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600BD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М.</w:t>
      </w:r>
      <w:r w:rsidR="00600BD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600BD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Мусаева, </w:t>
      </w:r>
      <w:r w:rsidR="00600BD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которая состоится </w:t>
      </w:r>
      <w:r w:rsidR="00600BDB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shd w:val="clear" w:color="auto" w:fill="FFFFFF"/>
        </w:rPr>
        <w:t>21 ноября 2025 г.</w:t>
      </w:r>
    </w:p>
    <w:p w:rsidR="00600BDB" w:rsidRDefault="00600BDB" w:rsidP="00600BDB">
      <w:pPr>
        <w:shd w:val="clear" w:color="auto" w:fill="FFFFFF"/>
        <w:spacing w:before="144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конференции:</w:t>
      </w:r>
    </w:p>
    <w:p w:rsidR="00600BDB" w:rsidRDefault="00600BDB" w:rsidP="00600BD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Изучение проблем языков народов России и мира 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контексте новых социальных реальностей;</w:t>
      </w:r>
    </w:p>
    <w:p w:rsidR="00600BDB" w:rsidRDefault="00600BDB" w:rsidP="00600BD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Лингвистическая этнография, литература и фольклор: традиции и современность;</w:t>
      </w:r>
    </w:p>
    <w:p w:rsidR="00600BDB" w:rsidRPr="00E3600B" w:rsidRDefault="00600BDB" w:rsidP="00E3600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Педагогические аспекты изучения родных языков.</w:t>
      </w:r>
    </w:p>
    <w:p w:rsidR="00600BDB" w:rsidRDefault="00600BDB" w:rsidP="00600BD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 уча</w:t>
      </w:r>
      <w:r w:rsidR="00810597">
        <w:rPr>
          <w:rFonts w:ascii="Times New Roman" w:eastAsia="Times New Roman" w:hAnsi="Times New Roman" w:cs="Times New Roman"/>
          <w:spacing w:val="1"/>
          <w:sz w:val="28"/>
          <w:szCs w:val="28"/>
        </w:rPr>
        <w:t>стию в конференции приглашаются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учителя русского языка и литературы, родного языка и родной л</w:t>
      </w:r>
      <w:r w:rsidR="00810597">
        <w:rPr>
          <w:rFonts w:ascii="Times New Roman" w:eastAsia="Times New Roman" w:hAnsi="Times New Roman" w:cs="Times New Roman"/>
          <w:spacing w:val="1"/>
          <w:sz w:val="28"/>
          <w:szCs w:val="28"/>
        </w:rPr>
        <w:t>итературы.</w:t>
      </w:r>
    </w:p>
    <w:p w:rsidR="00600BDB" w:rsidRDefault="00600BDB" w:rsidP="00600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проведения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очно-заочная.</w:t>
      </w:r>
    </w:p>
    <w:p w:rsidR="00600BDB" w:rsidRDefault="00600BDB" w:rsidP="00600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проведения – г. Махачкала, ГБУ РД «Дагестанский научно-исследовательский институт педагогики им. А.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Тахо-Годи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», ул.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Леваневского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4.</w:t>
      </w:r>
    </w:p>
    <w:p w:rsidR="00600BDB" w:rsidRDefault="00600BDB" w:rsidP="00600BD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Материалы должны быть присланы по электронной почте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tahogodi2017@yandex.ru</w:t>
        </w:r>
      </w:hyperlink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до 12 ноября 2025г.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 течение трех рабочих дней Оргкомитет не подтвердит поступление Вашей заявки и материалов, необходимо повторить заявку или связаться с оргкомитетом по указанному ниже телефону.</w:t>
      </w:r>
    </w:p>
    <w:p w:rsidR="00600BDB" w:rsidRDefault="00600BDB" w:rsidP="00600BDB">
      <w:pPr>
        <w:widowControl w:val="0"/>
        <w:shd w:val="clear" w:color="auto" w:fill="FFFFFF"/>
        <w:tabs>
          <w:tab w:val="left" w:pos="8698"/>
        </w:tabs>
        <w:autoSpaceDE w:val="0"/>
        <w:autoSpaceDN w:val="0"/>
        <w:adjustRightInd w:val="0"/>
        <w:spacing w:after="0" w:line="274" w:lineRule="exact"/>
        <w:ind w:firstLine="52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Контактная информация для связи с Оргкомитетом конференции: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8-988-650-39-99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Махманэмирова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Карина Рустамовна;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8-960-412-07-49 –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Гусейнова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Басират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Ильясовна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600BDB" w:rsidRDefault="00600BDB" w:rsidP="00600BDB">
      <w:pPr>
        <w:widowControl w:val="0"/>
        <w:shd w:val="clear" w:color="auto" w:fill="FFFFFF"/>
        <w:tabs>
          <w:tab w:val="left" w:pos="869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При коллективном авторстве заявка оформляется на каждого автора.</w:t>
      </w:r>
    </w:p>
    <w:p w:rsidR="00600BDB" w:rsidRDefault="00600BDB" w:rsidP="00600BDB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 xml:space="preserve">По итогам конференции планируется издание научного сборника с размещением в РИНЦ. </w:t>
      </w:r>
      <w:r>
        <w:rPr>
          <w:rFonts w:ascii="Times New Roman" w:eastAsia="Times New Roman" w:hAnsi="Times New Roman" w:cs="Times New Roman"/>
          <w:b/>
          <w:bCs/>
          <w:iCs/>
          <w:spacing w:val="1"/>
          <w:sz w:val="28"/>
          <w:szCs w:val="28"/>
        </w:rPr>
        <w:t xml:space="preserve">Публикация статей бесплатная.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Организационный взнос за участие в конференции не взимается. </w:t>
      </w:r>
    </w:p>
    <w:p w:rsidR="00600BDB" w:rsidRDefault="00600BDB" w:rsidP="00600B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оставляет за собой право не публиковать материалы, не соответствующие тематике конференции и правилам оформления, а также заимствованные из Интернета, печатных СМИ. Процент оригинальности статьи должен составлять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менее 75%.</w:t>
      </w:r>
    </w:p>
    <w:p w:rsidR="00E3600B" w:rsidRDefault="00E3600B" w:rsidP="00600BDB">
      <w:pPr>
        <w:widowControl w:val="0"/>
        <w:shd w:val="clear" w:color="auto" w:fill="FFFFFF"/>
        <w:tabs>
          <w:tab w:val="left" w:leader="underscore" w:pos="797"/>
          <w:tab w:val="left" w:leader="underscore" w:pos="10354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00BDB" w:rsidRDefault="00E3600B" w:rsidP="00E3600B">
      <w:pPr>
        <w:widowControl w:val="0"/>
        <w:shd w:val="clear" w:color="auto" w:fill="FFFFFF"/>
        <w:tabs>
          <w:tab w:val="left" w:leader="underscore" w:pos="797"/>
          <w:tab w:val="left" w:leader="underscore" w:pos="10354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       </w:t>
      </w:r>
      <w:r w:rsidR="00600BD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Требования к оформлению материалов для публикации: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объем: не менее 5 страниц, набранных в формате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Microsoft</w:t>
      </w:r>
      <w:r w:rsidRPr="00600BD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Word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7.0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for</w:t>
      </w:r>
      <w:r w:rsidRPr="00600BD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Windows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98 и выше;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ориента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softHyphen/>
        <w:t xml:space="preserve">ция книжная, шрифт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Times</w:t>
      </w:r>
      <w:r w:rsidRPr="00600BD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New</w:t>
      </w:r>
      <w:r w:rsidRPr="00600BD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Roman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; 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размер шрифта – 14 пунктов; 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межстрочное расстояние – 1.5 (полуторное); 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выравнивание по ширине листа;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поля: слева – 2 см., справа – 2 см., вверху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</w:rPr>
          <w:t>2 см</w:t>
        </w:r>
      </w:smartTag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., внизу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</w:rPr>
          <w:t>2 см</w:t>
        </w:r>
      </w:smartTag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; </w:t>
      </w:r>
      <w:proofErr w:type="gramEnd"/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абзацный отступ – 1,25 см;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переносы – автоматические (не вручную);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допустимые выделения – курсив, полужирный;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дефис должен отличаться от тире;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тире и кавычки должны быть одинакового начертания по всему тексту;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 наборе не допускается смена стилей, не задаются колонки;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 допускаются пробелы между абзацами;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список литературы и источников оформляется в конце статьи в алфавитном порядке (вручную) с указанием полных выходных данных на языке оригинала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7.0.9-2009;</w:t>
      </w:r>
    </w:p>
    <w:p w:rsidR="00600BDB" w:rsidRDefault="00600BDB" w:rsidP="00600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ссылки на цитируемую литературу,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включенную в список литературы,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даются в тексте в квадратных скобках с указанием источника и страницы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[1, с. 37]. Использование автоматических постраничных ссылок не допускается.</w:t>
      </w:r>
    </w:p>
    <w:p w:rsidR="00600BDB" w:rsidRDefault="00600BDB" w:rsidP="00600B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Образец оформления статьи: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45"/>
      </w:tblGrid>
      <w:tr w:rsidR="00600BDB" w:rsidTr="00600BDB"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B" w:rsidRDefault="00600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УДК 81.367</w:t>
            </w:r>
          </w:p>
          <w:p w:rsidR="00600BDB" w:rsidRDefault="00600BDB">
            <w:pPr>
              <w:spacing w:before="100" w:beforeAutospacing="1" w:after="100" w:afterAutospacing="1" w:line="240" w:lineRule="auto"/>
              <w:ind w:firstLine="411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Магомедовна,</w:t>
            </w:r>
          </w:p>
          <w:p w:rsidR="00600BDB" w:rsidRDefault="00600BDB">
            <w:pPr>
              <w:spacing w:before="100" w:beforeAutospacing="1" w:after="100" w:afterAutospacing="1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 наук, доцент кафедры дагестанских языков</w:t>
            </w:r>
          </w:p>
          <w:p w:rsidR="00600BDB" w:rsidRDefault="00600BDB">
            <w:pPr>
              <w:spacing w:before="100" w:beforeAutospacing="1" w:after="100" w:afterAutospacing="1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ФГБОУ ВПО «Дагестанский государственный </w:t>
            </w:r>
          </w:p>
          <w:p w:rsidR="00600BDB" w:rsidRDefault="00600BDB">
            <w:pPr>
              <w:spacing w:before="100" w:beforeAutospacing="1" w:after="100" w:afterAutospacing="1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педагогический университет им. Р. Гамзатова» </w:t>
            </w:r>
          </w:p>
          <w:p w:rsidR="00600BDB" w:rsidRDefault="00600BDB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</w:pPr>
          </w:p>
          <w:p w:rsidR="00600BDB" w:rsidRDefault="00600BDB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  <w:t>Название статьи</w:t>
            </w:r>
          </w:p>
          <w:p w:rsidR="00600BDB" w:rsidRDefault="00600BDB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</w:pPr>
          </w:p>
          <w:p w:rsidR="00600BDB" w:rsidRDefault="00600B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Аннотация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 русском и английском языках)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4-5 предложений.</w:t>
            </w:r>
          </w:p>
          <w:p w:rsidR="00600BDB" w:rsidRDefault="00600B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Ключевые слова: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(на русском и английском языках)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10 слов.</w:t>
            </w:r>
          </w:p>
          <w:p w:rsidR="00600BDB" w:rsidRDefault="00600B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атьи написан на родном языке,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статьи дается на русском, английском и родном языках.</w:t>
            </w:r>
          </w:p>
          <w:p w:rsidR="00600BDB" w:rsidRDefault="00600B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Далее 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атьи.</w:t>
            </w:r>
          </w:p>
          <w:p w:rsidR="00600BDB" w:rsidRDefault="00600BDB">
            <w:pPr>
              <w:spacing w:before="100" w:beforeAutospacing="1" w:after="100" w:afterAutospacing="1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00BDB" w:rsidRDefault="00600BDB">
            <w:pPr>
              <w:spacing w:before="100" w:beforeAutospacing="1" w:after="100" w:afterAutospacing="1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</w:p>
          <w:p w:rsidR="00600BDB" w:rsidRDefault="00600BD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Абуков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К.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Мне отдельного счастья не надо. – Махачкала: Дагестанское книжное издательство, 2005. – 352 с.</w:t>
            </w:r>
          </w:p>
          <w:p w:rsidR="00600BDB" w:rsidRDefault="00600BDB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0BDB" w:rsidRDefault="00600BDB" w:rsidP="00600BD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79" w:right="108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0BDB" w:rsidRDefault="00600BDB" w:rsidP="00600BD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79" w:right="108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600B" w:rsidRDefault="00E3600B" w:rsidP="00600BD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79" w:right="108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600B" w:rsidRDefault="00E3600B" w:rsidP="00600BD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79" w:right="108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0BDB" w:rsidRDefault="00600BDB" w:rsidP="00600BD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79" w:right="108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 на участие в конференции</w:t>
      </w:r>
    </w:p>
    <w:tbl>
      <w:tblPr>
        <w:tblW w:w="8931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86"/>
        <w:gridCol w:w="5245"/>
      </w:tblGrid>
      <w:tr w:rsidR="00600BDB" w:rsidTr="00600BDB">
        <w:trPr>
          <w:trHeight w:hRule="exact" w:val="47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8"/>
                <w:szCs w:val="28"/>
              </w:rPr>
              <w:t>ФИО (полностью)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BDB" w:rsidTr="00600BDB">
        <w:trPr>
          <w:trHeight w:hRule="exact" w:val="44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8"/>
                <w:szCs w:val="28"/>
              </w:rPr>
              <w:t>Место работы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BDB" w:rsidTr="00600BDB">
        <w:trPr>
          <w:trHeight w:hRule="exact" w:val="44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  <w:t>Занимаемая должность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BDB" w:rsidTr="00600BDB">
        <w:trPr>
          <w:trHeight w:hRule="exact" w:val="44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BDB" w:rsidTr="00600BDB">
        <w:trPr>
          <w:trHeight w:hRule="exact" w:val="45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  <w:t>Название секции, тема</w:t>
            </w: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  <w:t>вывыступлени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  <w:t xml:space="preserve"> номер секции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BDB" w:rsidTr="00600BDB">
        <w:trPr>
          <w:trHeight w:hRule="exact" w:val="550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" w:hanging="5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  <w:t xml:space="preserve">Домашний адрес с индексом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BDB" w:rsidTr="00600BDB">
        <w:trPr>
          <w:trHeight w:hRule="exact" w:val="5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  <w:t>Электронный адрес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BDB" w:rsidTr="00600BDB">
        <w:trPr>
          <w:trHeight w:hRule="exact" w:val="7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hanging="5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  <w:t>Форма участия (очная/заочная)</w:t>
            </w: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hanging="5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0BDB" w:rsidTr="00600BDB">
        <w:trPr>
          <w:trHeight w:hRule="exact"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00BDB" w:rsidRDefault="00600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Телефон (мобильный)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0BDB" w:rsidRDefault="00600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00BDB" w:rsidRDefault="00600BDB" w:rsidP="00600B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D92F3B" w:rsidRDefault="00D92F3B" w:rsidP="00EE2086">
      <w:pPr>
        <w:spacing w:after="0"/>
        <w:jc w:val="both"/>
        <w:rPr>
          <w:sz w:val="28"/>
          <w:szCs w:val="28"/>
        </w:rPr>
      </w:pPr>
    </w:p>
    <w:p w:rsidR="00D92F3B" w:rsidRPr="00D92F3B" w:rsidRDefault="00D92F3B" w:rsidP="00D92F3B">
      <w:pPr>
        <w:rPr>
          <w:sz w:val="28"/>
          <w:szCs w:val="28"/>
        </w:rPr>
      </w:pPr>
    </w:p>
    <w:p w:rsidR="00D92F3B" w:rsidRPr="00D92F3B" w:rsidRDefault="00D92F3B" w:rsidP="00D92F3B">
      <w:pPr>
        <w:rPr>
          <w:sz w:val="28"/>
          <w:szCs w:val="28"/>
        </w:rPr>
      </w:pPr>
    </w:p>
    <w:p w:rsidR="00D92F3B" w:rsidRDefault="00D92F3B" w:rsidP="00D92F3B">
      <w:pPr>
        <w:rPr>
          <w:sz w:val="28"/>
          <w:szCs w:val="28"/>
        </w:rPr>
      </w:pPr>
    </w:p>
    <w:p w:rsidR="00D92F3B" w:rsidRPr="00CF00FA" w:rsidRDefault="00D92F3B" w:rsidP="00D92F3B">
      <w:pPr>
        <w:spacing w:after="0"/>
        <w:ind w:right="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F00FA">
        <w:rPr>
          <w:rFonts w:ascii="Times New Roman" w:hAnsi="Times New Roman" w:cs="Times New Roman"/>
          <w:b/>
          <w:sz w:val="24"/>
          <w:szCs w:val="24"/>
        </w:rPr>
        <w:t>Начальник МКУ</w:t>
      </w:r>
    </w:p>
    <w:p w:rsidR="00D92F3B" w:rsidRPr="00CF00FA" w:rsidRDefault="00D92F3B" w:rsidP="00D92F3B">
      <w:pPr>
        <w:widowControl w:val="0"/>
        <w:spacing w:after="0" w:line="256" w:lineRule="auto"/>
        <w:ind w:right="125"/>
        <w:rPr>
          <w:rFonts w:ascii="Times New Roman" w:hAnsi="Times New Roman" w:cs="Times New Roman"/>
          <w:b/>
          <w:sz w:val="24"/>
          <w:szCs w:val="24"/>
        </w:rPr>
      </w:pPr>
      <w:r w:rsidRPr="00CF00FA">
        <w:rPr>
          <w:rFonts w:ascii="Times New Roman" w:hAnsi="Times New Roman" w:cs="Times New Roman"/>
          <w:b/>
          <w:sz w:val="24"/>
          <w:szCs w:val="24"/>
        </w:rPr>
        <w:t>«Управление образования»:                                                                         Исаева Х.Н.</w:t>
      </w:r>
    </w:p>
    <w:p w:rsidR="00D92F3B" w:rsidRDefault="00D92F3B" w:rsidP="00D92F3B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24"/>
          <w:szCs w:val="24"/>
        </w:rPr>
      </w:pPr>
    </w:p>
    <w:p w:rsidR="00D92F3B" w:rsidRPr="00D92F3B" w:rsidRDefault="00D92F3B" w:rsidP="00D92F3B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  <w:sz w:val="18"/>
          <w:szCs w:val="24"/>
        </w:rPr>
      </w:pPr>
      <w:r w:rsidRPr="00D92F3B">
        <w:rPr>
          <w:rFonts w:ascii="Times New Roman" w:hAnsi="Times New Roman" w:cs="Times New Roman"/>
          <w:i/>
          <w:sz w:val="18"/>
          <w:szCs w:val="24"/>
        </w:rPr>
        <w:t>Исп. Рашидова У.А</w:t>
      </w:r>
    </w:p>
    <w:p w:rsidR="00D92F3B" w:rsidRPr="00D92F3B" w:rsidRDefault="00D92F3B" w:rsidP="00D92F3B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sz w:val="18"/>
          <w:szCs w:val="24"/>
        </w:rPr>
      </w:pPr>
      <w:r w:rsidRPr="00D92F3B">
        <w:rPr>
          <w:rFonts w:ascii="Times New Roman" w:hAnsi="Times New Roman" w:cs="Times New Roman"/>
          <w:i/>
          <w:sz w:val="18"/>
          <w:szCs w:val="24"/>
        </w:rPr>
        <w:t>Тел. 8 (964) 010- 76-56</w:t>
      </w:r>
    </w:p>
    <w:p w:rsidR="00BA527F" w:rsidRPr="00D92F3B" w:rsidRDefault="00BA527F" w:rsidP="00D92F3B">
      <w:pPr>
        <w:rPr>
          <w:sz w:val="20"/>
          <w:szCs w:val="28"/>
        </w:rPr>
      </w:pPr>
    </w:p>
    <w:sectPr w:rsidR="00BA527F" w:rsidRPr="00D92F3B" w:rsidSect="00E3600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143A"/>
    <w:multiLevelType w:val="hybridMultilevel"/>
    <w:tmpl w:val="A732AFB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63BE2A10"/>
    <w:multiLevelType w:val="hybridMultilevel"/>
    <w:tmpl w:val="C89EF7D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1A"/>
    <w:rsid w:val="00465571"/>
    <w:rsid w:val="00600BDB"/>
    <w:rsid w:val="00810597"/>
    <w:rsid w:val="00B81FD3"/>
    <w:rsid w:val="00BA527F"/>
    <w:rsid w:val="00CE01A0"/>
    <w:rsid w:val="00D92F3B"/>
    <w:rsid w:val="00DF7F1A"/>
    <w:rsid w:val="00E3600B"/>
    <w:rsid w:val="00E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08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00B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08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00B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hogodi201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11</cp:revision>
  <dcterms:created xsi:type="dcterms:W3CDTF">2025-10-12T13:21:00Z</dcterms:created>
  <dcterms:modified xsi:type="dcterms:W3CDTF">2025-10-12T14:14:00Z</dcterms:modified>
</cp:coreProperties>
</file>